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29A" w:rsidRDefault="00E5229A" w:rsidP="00E5229A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Berger, Eugene, et al. </w:t>
      </w:r>
      <w:r>
        <w:rPr>
          <w:rStyle w:val="Emphasis"/>
          <w:rFonts w:ascii="Arial" w:hAnsi="Arial" w:cs="Arial"/>
          <w:color w:val="001847"/>
          <w:sz w:val="36"/>
          <w:szCs w:val="36"/>
        </w:rPr>
        <w:t>World History: Cultures, States, and Societies to 1500, </w:t>
      </w:r>
      <w:proofErr w:type="spellStart"/>
      <w:r>
        <w:rPr>
          <w:rFonts w:ascii="Arial" w:hAnsi="Arial" w:cs="Arial"/>
          <w:color w:val="001847"/>
          <w:sz w:val="36"/>
          <w:szCs w:val="36"/>
        </w:rPr>
        <w:t>Dalhonega</w:t>
      </w:r>
      <w:proofErr w:type="spellEnd"/>
      <w:r>
        <w:rPr>
          <w:rFonts w:ascii="Arial" w:hAnsi="Arial" w:cs="Arial"/>
          <w:color w:val="001847"/>
          <w:sz w:val="36"/>
          <w:szCs w:val="36"/>
        </w:rPr>
        <w:t>, GA: University of Georgia, 2016. </w:t>
      </w:r>
      <w:hyperlink r:id="rId4" w:tgtFrame="_blank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http://oer.galileo.usg.edu/cgi/viewcontent.cgi?article=1001&amp;context=history-textbooks</w:t>
        </w:r>
      </w:hyperlink>
    </w:p>
    <w:p w:rsidR="00E5229A" w:rsidRDefault="00E5229A" w:rsidP="00E5229A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And</w:t>
      </w:r>
    </w:p>
    <w:p w:rsidR="00E5229A" w:rsidRDefault="00E5229A" w:rsidP="00E5229A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 xml:space="preserve">"Medieval Japan during the </w:t>
      </w:r>
      <w:proofErr w:type="spellStart"/>
      <w:r>
        <w:rPr>
          <w:rFonts w:ascii="Arial" w:hAnsi="Arial" w:cs="Arial"/>
          <w:color w:val="001847"/>
          <w:sz w:val="36"/>
          <w:szCs w:val="36"/>
        </w:rPr>
        <w:t>Heian</w:t>
      </w:r>
      <w:proofErr w:type="spellEnd"/>
      <w:r>
        <w:rPr>
          <w:rFonts w:ascii="Arial" w:hAnsi="Arial" w:cs="Arial"/>
          <w:color w:val="001847"/>
          <w:sz w:val="36"/>
          <w:szCs w:val="36"/>
        </w:rPr>
        <w:t xml:space="preserve"> Period," Khan Academy, </w:t>
      </w:r>
      <w:hyperlink r:id="rId5" w:tgtFrame="_blank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https://www.khanacademy.org/humanities/world-history/medieval-times/medieval-japan/v/classical-japan-during-the-heian-period-world-history-khan-academy</w:t>
        </w:r>
      </w:hyperlink>
    </w:p>
    <w:p w:rsidR="00E5229A" w:rsidRDefault="00E5229A" w:rsidP="00E5229A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"Shoguns, Samurai, and the Japanese Middle Ages," Khan Academy, </w:t>
      </w:r>
      <w:hyperlink r:id="rId6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https://www.khanacademy.org/humanities/world-history/medieval-times/medieval-japan/v/shoguns-samurai-and-the-japanese-middle-ages</w:t>
        </w:r>
      </w:hyperlink>
    </w:p>
    <w:p w:rsidR="00E5229A" w:rsidRDefault="00E5229A" w:rsidP="00E5229A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"Medieval Japan: A Time of War and Parallels with Feudal Europe</w:t>
      </w:r>
      <w:proofErr w:type="gramStart"/>
      <w:r>
        <w:rPr>
          <w:rFonts w:ascii="Arial" w:hAnsi="Arial" w:cs="Arial"/>
          <w:color w:val="001847"/>
          <w:sz w:val="36"/>
          <w:szCs w:val="36"/>
        </w:rPr>
        <w:t>,:</w:t>
      </w:r>
      <w:proofErr w:type="gramEnd"/>
      <w:r>
        <w:rPr>
          <w:rFonts w:ascii="Arial" w:hAnsi="Arial" w:cs="Arial"/>
          <w:color w:val="001847"/>
          <w:sz w:val="36"/>
          <w:szCs w:val="36"/>
        </w:rPr>
        <w:t xml:space="preserve"> Asian Topics, </w:t>
      </w:r>
      <w:hyperlink r:id="rId7" w:tgtFrame="_blank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http://afe.easia.columbia.edu/at/md_japan/mj01.html</w:t>
        </w:r>
      </w:hyperlink>
      <w:r>
        <w:rPr>
          <w:rFonts w:ascii="Arial" w:hAnsi="Arial" w:cs="Arial"/>
          <w:color w:val="001847"/>
          <w:sz w:val="36"/>
          <w:szCs w:val="36"/>
        </w:rPr>
        <w:t> </w:t>
      </w:r>
    </w:p>
    <w:p w:rsidR="00F14632" w:rsidRDefault="00F14632"/>
    <w:sectPr w:rsidR="00F14632" w:rsidSect="00F146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compat/>
  <w:rsids>
    <w:rsidRoot w:val="00E5229A"/>
    <w:rsid w:val="00E5229A"/>
    <w:rsid w:val="00F14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6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52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E5229A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E5229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2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afe.easia.columbia.edu/at/md_japan/mj01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hanacademy.org/humanities/world-history/medieval-times/medieval-japan/v/shoguns-samurai-and-the-japanese-middle-ages" TargetMode="External"/><Relationship Id="rId5" Type="http://schemas.openxmlformats.org/officeDocument/2006/relationships/hyperlink" Target="https://www.khanacademy.org/humanities/world-history/medieval-times/medieval-japan/v/classical-japan-during-the-heian-period-world-history-khan-academy" TargetMode="External"/><Relationship Id="rId4" Type="http://schemas.openxmlformats.org/officeDocument/2006/relationships/hyperlink" Target="http://oer.galileo.usg.edu/cgi/viewcontent.cgi?article=1001&amp;context=history-textbooks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Monika</cp:lastModifiedBy>
  <cp:revision>1</cp:revision>
  <dcterms:created xsi:type="dcterms:W3CDTF">2021-02-01T05:23:00Z</dcterms:created>
  <dcterms:modified xsi:type="dcterms:W3CDTF">2021-02-01T05:23:00Z</dcterms:modified>
</cp:coreProperties>
</file>